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Srebro 925 -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Srebro to jeden z najbardziej popularnych i cenionych metali, z których wykonuje się biżuterię. Najczęściej jest to &lt;strong&gt;srebro - 925&lt;/strong&gt;. Czy wiesz dlaczego? Jakie właściwości posiada, że jest tak lubiany przez jubilerów i klientki? Jeśli jeszcze nie to warto poczytać.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takiego srebro - 925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udając się do sklepu po nowy pierścionek, naszyjnik czy też bransoletkę nie zdaje sobie sprawy z tego co takie oznacza napis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srebro - 925.</w:t>
      </w:r>
      <w:r>
        <w:rPr>
          <w:rFonts w:ascii="calibri" w:hAnsi="calibri" w:eastAsia="calibri" w:cs="calibri"/>
          <w:sz w:val="24"/>
          <w:szCs w:val="24"/>
        </w:rPr>
        <w:t xml:space="preserve"> Nie rozumieją przez to dlaczego cena wykonanej z tego kruszca biżuterii jest wyższa. Srebro tej próby oznacza, że zawiera ono 92,5% srebra oraz charakteryzująca się bardzo dużą odpornością na odkształcanie. Nie jest możliwym, aby biżuteria została wykonana 100% ze srebra dlatego jest to najwyższa z możliwych prób. Wyższe sprawiłyby, że biżuteria byłaby zbyt krucha.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srebra -925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zalet </w:t>
      </w:r>
      <w:r>
        <w:rPr>
          <w:rFonts w:ascii="calibri" w:hAnsi="calibri" w:eastAsia="calibri" w:cs="calibri"/>
          <w:sz w:val="24"/>
          <w:szCs w:val="24"/>
          <w:b/>
        </w:rPr>
        <w:t xml:space="preserve">srebra - 925</w:t>
      </w:r>
      <w:r>
        <w:rPr>
          <w:rFonts w:ascii="calibri" w:hAnsi="calibri" w:eastAsia="calibri" w:cs="calibri"/>
          <w:sz w:val="24"/>
          <w:szCs w:val="24"/>
        </w:rPr>
        <w:t xml:space="preserve"> jest brak reakcji alergicznych. Wszystkie osoby posiadające wrażliwą skórę kupując tanią biżuterię z niklem sprawiają, że zostaje ona podrażniona. W przypadku srebra 925 ilość niklu jest tak niewielka, że do podrażnień nie dochodzi.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Srebro - 925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Ottomania. Zapraszamy serdecznie do wyboru oryginalnej biżuterii wysokiej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ttomania.pl/kategoria-produktu/srebro-9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2025-12-18T13:17:00+01:00</dcterms:created>
  <dcterms:modified xsi:type="dcterms:W3CDTF">2025-12-18T13:17:00+01:00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