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dopasować rozmiar pierścionka?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kupujemy pierścionek stacjonarnie, nie zdarza nam się wybranie złego rozmiaru. Trudniej jest, kiedy wybieramy biżuterię w sieci. Musimy wtedy znać dokładny obwód palca! Piszemy o tym, jak go zmierzyć.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 rozmiar pierścionka?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trzy sposoby na to, jak wykonać pomiar jego wielkości. Przedstawiamy je do najbardziej profesjonalnego do najprostszego.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Sposób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wyprawa do jubilera i zdanie się na jego doświadczenie oraz profesjonalne narzędzia. Użyje on tak zwanej obrączki jubilerskiej, by dokładnie zmierzyć palec.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Sposób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sposobem jest wydrukowanie jednej z dostępnych w internecie tabeli rozmiarów (ale bez skalowania, w proporcjach 1:1!) i przyłożenie do niej tego z naszych pierścionków, który pasuje najlepiej. Wtedy możemy odczytać jego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</w:t>
      </w:r>
      <w:r>
        <w:rPr>
          <w:rFonts w:ascii="calibri" w:hAnsi="calibri" w:eastAsia="calibri" w:cs="calibri"/>
          <w:sz w:val="24"/>
          <w:szCs w:val="24"/>
        </w:rPr>
        <w:t xml:space="preserve">. Pamiętajmy o trzech rzeczach. Nawet jeśli wydrukujemy tabelkę dobrze, może przekłamywać wartości, bo ktoś wcześniej – na przykład autor grafiki albo osoba, która umieściła ją w sieci – przeskalował ją. Po drugie, w ten sposób sprawdzimy rozmiar tylko jednego palca i na nim będziemy musieli nosić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pierścionek</w:t>
      </w:r>
      <w:r>
        <w:rPr>
          <w:rFonts w:ascii="calibri" w:hAnsi="calibri" w:eastAsia="calibri" w:cs="calibri"/>
          <w:sz w:val="24"/>
          <w:szCs w:val="24"/>
        </w:rPr>
        <w:t xml:space="preserve"> po zakupie. Po trzecie, im bardziej ozdobny pierścionek, tym trudniej dobrze go dopasować do tabelki.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Sposób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najdokładniejszy z najprostszych i możliwych do przeprowadzenia samodzielnie w domowych warunkach. Do jego realizacji potrzebujemy kartki papieru, nożyczek i linijki. Wycinamy z papieru wąski, ale dość długi pasek i tworzymy z niego obręcz okalającą palec. Zróbmy to tak, by przylegała, ale nie była zbyt ciasna. Pamiętajmy, że musi dość dobrze przechodzić przez stawy. Zaznaczmy miejsce, w którym początek paska styla się z resztą – to będzie nasz obwód palca. Teraz wystarczy go zmierzyć i dopasować do odpowiedniej tabeli. Oto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rozmiar pierścionka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jeśli rozmiar pierścionka jest niewłaściwy?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kupiliśmy za mały pierścionek – udajmy się do jubilera, który w pewnych granicach będzie mógł powiększyć jego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</w:t>
      </w:r>
      <w:r>
        <w:rPr>
          <w:rFonts w:ascii="calibri" w:hAnsi="calibri" w:eastAsia="calibri" w:cs="calibri"/>
          <w:sz w:val="24"/>
          <w:szCs w:val="24"/>
        </w:rPr>
        <w:t xml:space="preserve">. Gorzej, kiedy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pierścionek</w:t>
      </w:r>
      <w:r>
        <w:rPr>
          <w:rFonts w:ascii="calibri" w:hAnsi="calibri" w:eastAsia="calibri" w:cs="calibri"/>
          <w:sz w:val="24"/>
          <w:szCs w:val="24"/>
        </w:rPr>
        <w:t xml:space="preserve"> jest za duży. Możemy albo nosić go na tym samym palcu w towarzystwie innego, który zapobiegnie spadaniu, albo po prostu wymienić.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jak-ustalic-swoj-rozmiar-pierscion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2026-02-02T22:31:19+01:00</dcterms:created>
  <dcterms:modified xsi:type="dcterms:W3CDTF">2026-02-02T22:31:19+01:00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